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5C" w:rsidRPr="00772581" w:rsidRDefault="0047405C" w:rsidP="004740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772581">
        <w:rPr>
          <w:b/>
          <w:sz w:val="28"/>
          <w:szCs w:val="28"/>
        </w:rPr>
        <w:t xml:space="preserve">Особенности вступительной кампании 2023 года </w:t>
      </w:r>
    </w:p>
    <w:p w:rsidR="0047405C" w:rsidRPr="00772581" w:rsidRDefault="0047405C" w:rsidP="004740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2581">
        <w:rPr>
          <w:b/>
          <w:sz w:val="28"/>
          <w:szCs w:val="28"/>
        </w:rPr>
        <w:t>в учреждении образования «Барановичский государственный университет»</w:t>
      </w:r>
    </w:p>
    <w:p w:rsidR="0047405C" w:rsidRDefault="0047405C" w:rsidP="0047405C">
      <w:pPr>
        <w:jc w:val="center"/>
        <w:rPr>
          <w:sz w:val="28"/>
          <w:szCs w:val="28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9606"/>
        <w:gridCol w:w="5244"/>
      </w:tblGrid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jc w:val="center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Условия зачисления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jc w:val="center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Специальности БарГУ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F356C">
              <w:rPr>
                <w:b/>
                <w:sz w:val="22"/>
                <w:szCs w:val="22"/>
                <w:lang w:val="ru-RU"/>
              </w:rPr>
              <w:t>1. Без вступительных испытаний: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</w:rPr>
            </w:pP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1.1 победители (дипломы I, II, III степени) международных олимпиад и республиканской олимпиады по учебным предметам, проведенной Министерством образования в учебном году, который завершился в год приема, при поступлении на специальности, для которых данный учебный предмет определен предметом профильного испытания;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Все специальности, за исключением: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6-05-0421-01 Правоведение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6-05-0421-03 Экономическое право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1.2 лица, занявшие 1–3-е места на чемпионатах, в финалах кубков, на первенствах мира и Европы, Европейских играх, Европейских юношеских олимпийских фестивалях по видам спорта, входящим в программу Олимпийских игр и включенным в реестр видов спорта Республики Беларусь и (или) по которым Министерством спорта и туризма сформированы национальные команды Республики Беларусь по видам спорта, принимавшие участие в данных спортивных соревнованиях в составе национальных и сборных команд Республики Беларусь по видам спорта;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6-05-0115-01 Образование в области физической культуры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6-05-1012-04 Организация и управление физической культурой, спортом и туризмом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1.3 лица, занявшие в год приема или в году, предшествующем году приема, 1-е место на официальных чемпионатах Республики Беларусь по видам спорта, входящим в программу Олимпийских игр и включенным в реестр видов спорта Республики Беларусь и (или) по которым Министерством спорта и туризма сформированы  национальные команды Республики Беларусь по видам спорта;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6-05-0115-01 Образование в области физической культуры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6-05-1012-04 Организация и управление физической культурой, спортом и туризмом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1.4 победители (дипломы I, II, III степени) третьего (областного, Минского городского) этапа республиканской олимпиады по учебным предметам, проведенной Министерством образования в учебном году (при наличии рекомендации педагогического совета учреждения образования, которое они окончили), при поступлении на педагогические специальности, для которых данный учебный предмет определен предметом профильного испытания;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6-05-0112-01 Дошкольное образование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6-05-0112-02 Начальное образование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6-05-0113-02 Филологическое образование (Белорусский язык и литература.Иностранный язык (английский))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6-05-0113-02 Филологическое образование (Русский язык и литература.Иностранный язык (английский))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6-05-0113-05  Технологическое образование  (Обслуживающий труд и изобразительное искусство)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6-05-0114-01 Социально-педагогическое и психологическое образование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6-05-0521-03 Геоэкология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6-05-0115-01 Образование в области физической культуры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6-05-1012-04 Организация и управление физической культурой, спортом и туризмом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lastRenderedPageBreak/>
              <w:t>1.5 победители (дипломы I, II, III степени) университетской олимпиады «Абитуриент БарГУ-2023» по учебным предметам:</w:t>
            </w:r>
          </w:p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География</w:t>
            </w:r>
          </w:p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</w:p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Белорусский язык</w:t>
            </w:r>
          </w:p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</w:p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</w:p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</w:p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6-05-0521-03 Геоэкология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6-05-0113-02 Филологическое образование (Белорусский язык и литература.Иностранный язык (английский))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6-05-0714-02 Технология машиностроения, металлорежущие станки и инструменты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6-05-0722-05 Производство изделий на основе трехмерных технологий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 xml:space="preserve">1.6 лица, имеющие аттестат об общем среднем образовании особого образца с награждением золотой (серебряной) медалью или диплом о среднем специальном образовании с отличием (при наличии рекомендации педагогического совета учреждения </w:t>
            </w:r>
          </w:p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образования, которое они окончили), при поступлении на педагогические специальности;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6-05-0112-01 Дошкольное образование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6-05-0112-02 Начальное образование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6-05-0113-02 Филологическое образование (Белорусский язык и литература.Иностранный язык (английский))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6-05-0113-02 Филологическое образование (Русский язык и литература.Иностранный язык (английский))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6-05-0113-05  Технологическое образование  (Обслуживающий труд и изобразительное искусство)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6-05-0114-01 Социально-педагогическое и психологическое образование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6-05-0521-03 Геоэкология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6-05-0115-01 Образование в области физической культуры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6-05-1012-04 Организация и управление физической культурой, спортом и туризмом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1.6 победители (дипломы I, II, III степени) третьего (областного, Минского городского) этапа республиканской олимпиады по учебным предметам, проведенной Министерством образования в учебном году по учебным предметам, перечень которых устанавливается Министерством  образования, при поступлении на наиболее востребованные экономикой специальности;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6-05-0113-05  Технологическое образование  (Обслуживающий труд и изобразительное искусство)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6-05-0714-02 Технология машиностроения, металлорежущие станки и инструменты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6-05-0812-01 Техническое обеспечение производства сельскохозяйственной продукции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 xml:space="preserve">1.7 лица, имеющие аттестат об общем среднем образовании особого образца с награждением </w:t>
            </w:r>
            <w:r w:rsidRPr="00AF356C">
              <w:rPr>
                <w:sz w:val="22"/>
                <w:szCs w:val="22"/>
                <w:lang w:val="ru-RU"/>
              </w:rPr>
              <w:lastRenderedPageBreak/>
              <w:t>золотой (серебряной) медалью, или диплом о профессионально-техническом образовании с  отличием, подтверждающий получение профессионально-технического образования с общим средним образованием, или диплом о среднем специальном образовании с отличием, при  поступлении на наиболее востребованные экономикой специальности;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lastRenderedPageBreak/>
              <w:t xml:space="preserve">6-05-0113-05 Технологическое образование  </w:t>
            </w:r>
            <w:r w:rsidRPr="00AF356C">
              <w:rPr>
                <w:sz w:val="22"/>
                <w:szCs w:val="22"/>
                <w:lang w:val="ru-RU"/>
              </w:rPr>
              <w:lastRenderedPageBreak/>
              <w:t>(Обслуживающий труд и изобразительное искусство)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6-05-0714-02 Технология машиностроения, металлорежущие станки и инструменты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6-05-0812-01 Техническое обеспечение производства сельскохозяйственной продукции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lastRenderedPageBreak/>
              <w:t>1.8 лица, прошедшие обучение в профильных классах (группах) педагогической направленности  учреждений общего среднего образования (при наличии в документе об образовании отметок не ниже 8 баллов по учебным предметам, соответствующим предметам профильных испытаний, отметок не ниже 7 баллов по всем остальным учебным предметам, при наличии рекомендации  педагогического совета учреждения образования, которое они окончили, при поступлении  на педагогические  специальности;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6-05-0112-01 Дошкольное образование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6-05-0112-02 Начальное образование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6-05-0113-02 Филологическое образование (Белорусский язык и литература.Иностранный язык (английский))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6-05-0113-02 Филологическое образование (Русский язык и литература.Иностранный язык (английский))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6-05-0113-05  Технологическое образование  (Обслуживающий труд и изобразительное искусство)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6-05-0114-01 Социально-педагогическое и психологическое образование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6-05-0521-03 Геоэкология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6-05-0115-01 Образование в области физической культуры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6-05-1012-04 Организация и управление физической культурой, спортом и туризмом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1.9 лица, прошедшие обучение в профильных классах (группах) спортивно-педагогической направленности учреждений общего среднего образования (при наличии в документе об образовании отметок не ниже 8 баллов по учебным предметам, соответствующим предметам профильных испытаний, отметок не ниже 7 баллов по всем остальным учебным предметам, при  наличии рекомендации педагогического совета учреждения образования, которое они окончили,</w:t>
            </w:r>
          </w:p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 xml:space="preserve"> при  поступлении  на специальности групп специальностей «Физическая культура и спорт» и «Подготовка педагогов в области физической  культуры»;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6-05-0115-01 Образование в области физической культуры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6-05-1012-04 Организация и управление физической культурой, спортом и туризмом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1.10 лица, прошедшие обучение в профильных классах (группах) аграрной направленности учреждений общего среднего образования (при наличии в документе об образовании отметок не ниже 7 баллов по учебным предметам, соответствующим предметам профильных испытаний при  поступлении на сельскохозяйственные специальности в соответствии с договором о целевой подготовке специалиста;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6-05-0812-01 Техническое обеспечение производства сельскохозяйственной продукции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 xml:space="preserve">1.11 лица, поступающие на сельскохозяйственные специальности в соответствии с перечнем,  </w:t>
            </w:r>
            <w:r w:rsidRPr="00AF356C">
              <w:rPr>
                <w:sz w:val="22"/>
                <w:szCs w:val="22"/>
                <w:lang w:val="ru-RU"/>
              </w:rPr>
              <w:lastRenderedPageBreak/>
              <w:t>устанавливаемым Министерством сельского хозяйства и продовольствия по согласованию с Министерством образования;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lastRenderedPageBreak/>
              <w:t xml:space="preserve">6-05-0812-01 Техническое обеспечение производства </w:t>
            </w:r>
            <w:r w:rsidRPr="00AF356C">
              <w:rPr>
                <w:sz w:val="22"/>
                <w:szCs w:val="22"/>
                <w:lang w:val="ru-RU"/>
              </w:rPr>
              <w:lastRenderedPageBreak/>
              <w:t>сельскохозяйственной продукции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lastRenderedPageBreak/>
              <w:t>1.12 победители (дипломы I, II, III степени) третьего (областного, Минского городского) этапа республиканской олимпиады по учебным предметам, проведенной Министерством образования в учебном году, при поступлении в УВО, за исключением расположенных на территории  г. Минска, на специальности, для которых данный учебный предмет определен  предметом  профильного  испытания.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Все специальности, за исключением: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6-05-0421-01 Правоведение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6-05-0421-03 Экономическое право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F356C">
              <w:rPr>
                <w:b/>
                <w:sz w:val="22"/>
                <w:szCs w:val="22"/>
                <w:lang w:val="ru-RU"/>
              </w:rPr>
              <w:t>2 Вне конкурса (при наличии в документе об образовании отметок не ниже 6 баллов по предметам вступительных испытаний):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2.1 участники заключительного этапа республиканской олимпиады по учебным предметам, проведенной Министерством образования в учебном году, награжденные похвальным отзывом,  при поступлении на наиболее востребованные экономикой специальности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6-05-0113-05 Технологическое образование  (Обслуживающий труд и изобразительное искусство)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6-05-0714-02 Технология машиностроения, металлорежущие станки и инструменты</w:t>
            </w:r>
          </w:p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6-05-0812-01 Техническое обеспечение производства сельскохозяйственной продукции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2.2 лица, занявшие в год приема или в году, предшествующем году приема, 2-е и 3-е места на официальных чемпионатах Республики Беларусь, 1-е место в официальных финалах кубков, на первенствах, Олимпийских днях молодежи Республики  Беларусь по видам спорта, входящим в программу Олимпийских игр и включенным в реестр видов спорта Республики Беларусь и (или)  по которым Министерством спорта и туризма сформированы национальные команды Республики  Беларусь по видам спорта, при поступлении на специальности группы специальностей «Физическая культура и спорт»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6-05-1012-04 Организация и управление физической культурой, спортом и туризмом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ind w:left="567"/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2.3 выпускники училищ олимпийского резерва, получившие в год приема среднее специальное  образование за счет средств бюджета, при поступлении на специальности группы специальностей «Физическая культура и спорт»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6-05-1012-04 Организация и управление физической культурой, спортом и туризмом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 xml:space="preserve">3 Абитуриенты, поступающие для получения высшего образования по направлению образования «Сельское хозяйство», сдают два профильных  испытания в форме ЦЭ и (или) ЦТ либо два профильных испытания в форме  вступительного испытания в БарГУ (по выбору абитуриента).  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6-05-0812-01 Техническое обеспечение производства сельскохозяйственной продукции</w:t>
            </w:r>
          </w:p>
        </w:tc>
      </w:tr>
      <w:tr w:rsidR="0047405C" w:rsidRPr="00AF356C" w:rsidTr="000E486E">
        <w:tc>
          <w:tcPr>
            <w:tcW w:w="9606" w:type="dxa"/>
          </w:tcPr>
          <w:p w:rsidR="0047405C" w:rsidRPr="00AF356C" w:rsidRDefault="0047405C" w:rsidP="000E486E">
            <w:pPr>
              <w:jc w:val="both"/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 xml:space="preserve">4 Абитуриенты, поступающие для получения высшего образования на условиях </w:t>
            </w:r>
            <w:r w:rsidRPr="00AF356C">
              <w:rPr>
                <w:b/>
                <w:sz w:val="22"/>
                <w:szCs w:val="22"/>
                <w:lang w:val="ru-RU"/>
              </w:rPr>
              <w:t>целевой подготовки</w:t>
            </w:r>
            <w:r w:rsidRPr="00AF356C">
              <w:rPr>
                <w:sz w:val="22"/>
                <w:szCs w:val="22"/>
                <w:lang w:val="ru-RU"/>
              </w:rPr>
              <w:t xml:space="preserve">, сдают одно внутреннее вступительное испытание в устной или практической форме в БарГУ по учебному предмету,  который определен предметом первого профильного испытания. </w:t>
            </w:r>
          </w:p>
        </w:tc>
        <w:tc>
          <w:tcPr>
            <w:tcW w:w="5244" w:type="dxa"/>
          </w:tcPr>
          <w:p w:rsidR="0047405C" w:rsidRPr="00AF356C" w:rsidRDefault="0047405C" w:rsidP="000E486E">
            <w:pPr>
              <w:rPr>
                <w:sz w:val="22"/>
                <w:szCs w:val="22"/>
                <w:lang w:val="ru-RU"/>
              </w:rPr>
            </w:pPr>
            <w:r w:rsidRPr="00AF356C">
              <w:rPr>
                <w:sz w:val="22"/>
                <w:szCs w:val="22"/>
                <w:lang w:val="ru-RU"/>
              </w:rPr>
              <w:t>Все специальности дневной формы получения образования, по которым выделены места на условиях целевой подготовки</w:t>
            </w:r>
          </w:p>
        </w:tc>
      </w:tr>
    </w:tbl>
    <w:p w:rsidR="007B59FA" w:rsidRDefault="007B59FA" w:rsidP="0047405C">
      <w:pPr>
        <w:jc w:val="center"/>
      </w:pPr>
      <w:r>
        <w:br w:type="page"/>
      </w:r>
    </w:p>
    <w:p w:rsidR="007B59FA" w:rsidRPr="007B59FA" w:rsidRDefault="007B59FA" w:rsidP="007B59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59FA">
        <w:rPr>
          <w:rFonts w:eastAsia="Calibri"/>
          <w:b/>
          <w:sz w:val="28"/>
          <w:szCs w:val="28"/>
          <w:lang w:eastAsia="en-US"/>
        </w:rPr>
        <w:lastRenderedPageBreak/>
        <w:t>Особенности вступительной кампании 2023 года в учреждении</w:t>
      </w:r>
    </w:p>
    <w:p w:rsidR="007B59FA" w:rsidRPr="007B59FA" w:rsidRDefault="007B59FA" w:rsidP="007B59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59FA">
        <w:rPr>
          <w:rFonts w:eastAsia="Calibri"/>
          <w:b/>
          <w:sz w:val="28"/>
          <w:szCs w:val="28"/>
          <w:lang w:eastAsia="en-US"/>
        </w:rPr>
        <w:t>образования «Брестский государственный университет</w:t>
      </w:r>
    </w:p>
    <w:p w:rsidR="007B59FA" w:rsidRPr="007B59FA" w:rsidRDefault="007B59FA" w:rsidP="007B59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B59FA">
        <w:rPr>
          <w:rFonts w:eastAsia="Calibri"/>
          <w:b/>
          <w:sz w:val="28"/>
          <w:szCs w:val="28"/>
          <w:lang w:eastAsia="en-US"/>
        </w:rPr>
        <w:t>имени А.С. Пушкина»</w:t>
      </w:r>
    </w:p>
    <w:p w:rsidR="007B59FA" w:rsidRPr="007B59FA" w:rsidRDefault="007B59FA" w:rsidP="007B59F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59FA" w:rsidRPr="007B59FA" w:rsidRDefault="007B59FA" w:rsidP="007B59FA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9FA">
        <w:rPr>
          <w:rFonts w:eastAsia="Calibri"/>
          <w:sz w:val="28"/>
          <w:szCs w:val="28"/>
          <w:lang w:eastAsia="en-US"/>
        </w:rPr>
        <w:t xml:space="preserve">При поступлении </w:t>
      </w:r>
      <w:r w:rsidRPr="007B59FA">
        <w:rPr>
          <w:rFonts w:eastAsia="Calibri"/>
          <w:b/>
          <w:sz w:val="28"/>
          <w:szCs w:val="28"/>
          <w:lang w:eastAsia="en-US"/>
        </w:rPr>
        <w:t>на педагогические специальности</w:t>
      </w:r>
      <w:r w:rsidRPr="007B59FA">
        <w:rPr>
          <w:rFonts w:eastAsia="Calibri"/>
          <w:sz w:val="28"/>
          <w:szCs w:val="28"/>
          <w:lang w:eastAsia="en-US"/>
        </w:rPr>
        <w:t xml:space="preserve"> (Дошкольное образование, Начальное образование, Историческое образование, Филологическое образование, Природоведческое образование, Физико-математическое образование, Социально-педагогическое и психологическое образование, Образование в области физической культуры, История, Белорусская филология, Русская филология, Биология, Специальное и инклюзивное образование) </w:t>
      </w:r>
      <w:r w:rsidRPr="007B59FA">
        <w:rPr>
          <w:rFonts w:eastAsia="Calibri"/>
          <w:b/>
          <w:sz w:val="28"/>
          <w:szCs w:val="28"/>
          <w:lang w:eastAsia="en-US"/>
        </w:rPr>
        <w:t>без вступительных испытаний</w:t>
      </w:r>
      <w:r w:rsidRPr="007B59FA">
        <w:rPr>
          <w:rFonts w:eastAsia="Calibri"/>
          <w:sz w:val="28"/>
          <w:szCs w:val="28"/>
          <w:lang w:eastAsia="en-US"/>
        </w:rPr>
        <w:t xml:space="preserve"> могут быть зачислены следующие категории абитуриентов (при наличии рекомендации педагогического совета учреждения образования, которое они закончили):</w:t>
      </w:r>
    </w:p>
    <w:p w:rsidR="007B59FA" w:rsidRPr="007B59FA" w:rsidRDefault="007B59FA" w:rsidP="007B59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9FA">
        <w:rPr>
          <w:rFonts w:eastAsia="Calibri"/>
          <w:sz w:val="28"/>
          <w:szCs w:val="28"/>
          <w:lang w:eastAsia="en-US"/>
        </w:rPr>
        <w:t>имеющие аттестат об общем среднем образовании особого образца с награждением золотой (серебряной) медалью;</w:t>
      </w:r>
    </w:p>
    <w:p w:rsidR="007B59FA" w:rsidRPr="007B59FA" w:rsidRDefault="007B59FA" w:rsidP="007B59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9FA">
        <w:rPr>
          <w:rFonts w:eastAsia="Calibri"/>
          <w:sz w:val="28"/>
          <w:szCs w:val="28"/>
          <w:lang w:eastAsia="en-US"/>
        </w:rPr>
        <w:t>прошедшие обучение в профильных классах педагогической направленности по результатам собеседования (при наличии в документе об образовании отметок не ниже 8 (восьми) баллов по учебным предметам, соответствующим предметам профильных испытаний, отметок не ниже 7 (семи) баллов по всем остальным учебным предметам).</w:t>
      </w:r>
    </w:p>
    <w:p w:rsidR="007B59FA" w:rsidRPr="007B59FA" w:rsidRDefault="007B59FA" w:rsidP="007B59FA">
      <w:pPr>
        <w:spacing w:before="12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59FA">
        <w:rPr>
          <w:rFonts w:eastAsia="Calibri"/>
          <w:sz w:val="28"/>
          <w:szCs w:val="28"/>
          <w:lang w:eastAsia="en-US"/>
        </w:rPr>
        <w:t xml:space="preserve">В 2023 г. </w:t>
      </w:r>
      <w:r w:rsidRPr="007B59FA">
        <w:rPr>
          <w:rFonts w:eastAsia="Calibri"/>
          <w:b/>
          <w:sz w:val="28"/>
          <w:szCs w:val="28"/>
          <w:lang w:eastAsia="en-US"/>
        </w:rPr>
        <w:t>без вступительных испытаний</w:t>
      </w:r>
      <w:r w:rsidRPr="007B59FA">
        <w:rPr>
          <w:rFonts w:eastAsia="Calibri"/>
          <w:sz w:val="28"/>
          <w:szCs w:val="28"/>
          <w:lang w:eastAsia="en-US"/>
        </w:rPr>
        <w:t xml:space="preserve"> зачисляются победители (дипломы I, II, III степени) </w:t>
      </w:r>
      <w:r w:rsidRPr="007B59FA">
        <w:rPr>
          <w:rFonts w:eastAsia="Calibri"/>
          <w:b/>
          <w:sz w:val="28"/>
          <w:szCs w:val="28"/>
          <w:lang w:eastAsia="en-US"/>
        </w:rPr>
        <w:t>университетских олимпиад по учебным предметам</w:t>
      </w:r>
      <w:r w:rsidRPr="007B59FA">
        <w:rPr>
          <w:rFonts w:eastAsia="Calibri"/>
          <w:sz w:val="28"/>
          <w:szCs w:val="28"/>
          <w:lang w:eastAsia="en-US"/>
        </w:rPr>
        <w:t>:</w:t>
      </w:r>
    </w:p>
    <w:p w:rsidR="007B59FA" w:rsidRPr="007B59FA" w:rsidRDefault="007B59FA" w:rsidP="007B59F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59FA">
        <w:rPr>
          <w:rFonts w:eastAsia="Calibri"/>
          <w:sz w:val="28"/>
          <w:szCs w:val="28"/>
          <w:lang w:eastAsia="en-US"/>
        </w:rPr>
        <w:t>«Белорусский язык» – на специальность «Белорусская филология»;</w:t>
      </w:r>
    </w:p>
    <w:p w:rsidR="007B59FA" w:rsidRPr="007B59FA" w:rsidRDefault="007B59FA" w:rsidP="007B59F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59FA">
        <w:rPr>
          <w:rFonts w:eastAsia="Calibri"/>
          <w:sz w:val="28"/>
          <w:szCs w:val="28"/>
          <w:lang w:eastAsia="en-US"/>
        </w:rPr>
        <w:t>«Русский язык» – на специальность «Русская филология»;</w:t>
      </w:r>
    </w:p>
    <w:p w:rsidR="007B59FA" w:rsidRPr="007B59FA" w:rsidRDefault="007B59FA" w:rsidP="007B59F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59FA">
        <w:rPr>
          <w:rFonts w:eastAsia="Calibri"/>
          <w:sz w:val="28"/>
          <w:szCs w:val="28"/>
          <w:lang w:eastAsia="en-US"/>
        </w:rPr>
        <w:t>«Математика» – на специальность «Физико-математическое образование (математика и информатика)»;</w:t>
      </w:r>
    </w:p>
    <w:p w:rsidR="007B59FA" w:rsidRPr="007B59FA" w:rsidRDefault="007B59FA" w:rsidP="007B59F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B59FA">
        <w:rPr>
          <w:rFonts w:eastAsia="Calibri"/>
          <w:sz w:val="28"/>
          <w:szCs w:val="28"/>
          <w:lang w:eastAsia="en-US"/>
        </w:rPr>
        <w:t>«Физика» – на специальность «Физико-математическое образование (физика и информатика)».</w:t>
      </w:r>
    </w:p>
    <w:p w:rsidR="007B59FA" w:rsidRPr="007B59FA" w:rsidRDefault="007B59FA" w:rsidP="007B59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9FA">
        <w:rPr>
          <w:rFonts w:eastAsia="Calibri"/>
          <w:sz w:val="28"/>
          <w:szCs w:val="28"/>
          <w:lang w:eastAsia="en-US"/>
        </w:rPr>
        <w:t>Университетские олимпиады проводятся в два этапа: предварительный (состоялся 13 ноября 2022 года) и заключительный (состоится 19 февраля 2023 года), к которому допущены учащиеся, прошедшие предварительный этап.</w:t>
      </w:r>
    </w:p>
    <w:p w:rsidR="007B59FA" w:rsidRPr="007B59FA" w:rsidRDefault="007B59FA" w:rsidP="007B59FA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9FA">
        <w:rPr>
          <w:rFonts w:eastAsia="Calibri"/>
          <w:b/>
          <w:sz w:val="28"/>
          <w:szCs w:val="28"/>
          <w:lang w:eastAsia="en-US"/>
        </w:rPr>
        <w:t>Без вступительных испытаний</w:t>
      </w:r>
      <w:r w:rsidRPr="007B59FA">
        <w:rPr>
          <w:rFonts w:eastAsia="Calibri"/>
          <w:sz w:val="28"/>
          <w:szCs w:val="28"/>
          <w:lang w:eastAsia="en-US"/>
        </w:rPr>
        <w:t xml:space="preserve"> в 2023 году в университет </w:t>
      </w:r>
      <w:r w:rsidRPr="007B59FA">
        <w:rPr>
          <w:rFonts w:eastAsia="Calibri"/>
          <w:b/>
          <w:sz w:val="28"/>
          <w:szCs w:val="28"/>
          <w:lang w:eastAsia="en-US"/>
        </w:rPr>
        <w:t>зачисляются победители</w:t>
      </w:r>
      <w:r w:rsidRPr="007B59FA">
        <w:rPr>
          <w:rFonts w:eastAsia="Calibri"/>
          <w:sz w:val="28"/>
          <w:szCs w:val="28"/>
          <w:lang w:eastAsia="en-US"/>
        </w:rPr>
        <w:t xml:space="preserve"> (дипломы I, II, III степени) </w:t>
      </w:r>
      <w:r w:rsidRPr="007B59FA">
        <w:rPr>
          <w:rFonts w:eastAsia="Calibri"/>
          <w:b/>
          <w:sz w:val="28"/>
          <w:szCs w:val="28"/>
          <w:lang w:eastAsia="en-US"/>
        </w:rPr>
        <w:t>третьего</w:t>
      </w:r>
      <w:r w:rsidRPr="007B59FA">
        <w:rPr>
          <w:rFonts w:eastAsia="Calibri"/>
          <w:sz w:val="28"/>
          <w:szCs w:val="28"/>
          <w:lang w:eastAsia="en-US"/>
        </w:rPr>
        <w:t xml:space="preserve"> (областного) </w:t>
      </w:r>
      <w:r w:rsidRPr="007B59FA">
        <w:rPr>
          <w:rFonts w:eastAsia="Calibri"/>
          <w:b/>
          <w:sz w:val="28"/>
          <w:szCs w:val="28"/>
          <w:lang w:eastAsia="en-US"/>
        </w:rPr>
        <w:t>этапа республиканской олимпиады</w:t>
      </w:r>
      <w:r w:rsidRPr="007B59FA">
        <w:rPr>
          <w:rFonts w:eastAsia="Calibri"/>
          <w:sz w:val="28"/>
          <w:szCs w:val="28"/>
          <w:lang w:eastAsia="en-US"/>
        </w:rPr>
        <w:t xml:space="preserve"> по учебным предметам на специальности, для которых данный учебный предмет определен предметом профильного испытания, </w:t>
      </w:r>
      <w:r w:rsidRPr="007B59FA">
        <w:rPr>
          <w:rFonts w:eastAsia="Calibri"/>
          <w:b/>
          <w:sz w:val="28"/>
          <w:szCs w:val="28"/>
          <w:lang w:eastAsia="en-US"/>
        </w:rPr>
        <w:t>за исключением специальности «Правоведение».</w:t>
      </w:r>
    </w:p>
    <w:p w:rsidR="007B59FA" w:rsidRPr="007B59FA" w:rsidRDefault="007B59FA" w:rsidP="007B59FA">
      <w:pPr>
        <w:spacing w:before="12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B59FA">
        <w:rPr>
          <w:rFonts w:eastAsia="Calibri"/>
          <w:b/>
          <w:sz w:val="28"/>
          <w:szCs w:val="28"/>
          <w:lang w:eastAsia="en-US"/>
        </w:rPr>
        <w:lastRenderedPageBreak/>
        <w:t>Без вступительных испытаний</w:t>
      </w:r>
      <w:r w:rsidRPr="007B59FA">
        <w:rPr>
          <w:rFonts w:eastAsia="Calibri"/>
          <w:sz w:val="28"/>
          <w:szCs w:val="28"/>
          <w:lang w:eastAsia="en-US"/>
        </w:rPr>
        <w:t xml:space="preserve"> также зачисляются лица, освоившие содержание образовательной программы </w:t>
      </w:r>
      <w:r w:rsidRPr="007B59FA">
        <w:rPr>
          <w:rFonts w:eastAsia="Calibri"/>
          <w:b/>
          <w:sz w:val="28"/>
          <w:szCs w:val="28"/>
          <w:lang w:eastAsia="en-US"/>
        </w:rPr>
        <w:t>дополнительного образования одаренных детей и молодежи в период пребывания в учреждении образования «Национальный детский технопарк»</w:t>
      </w:r>
      <w:r w:rsidRPr="007B59FA">
        <w:rPr>
          <w:rFonts w:eastAsia="Calibri"/>
          <w:sz w:val="28"/>
          <w:szCs w:val="28"/>
          <w:lang w:eastAsia="en-US"/>
        </w:rPr>
        <w:t xml:space="preserve"> (при наличии рекомендации наблюдательного совета учреждения образования «Национальный детский технопарк», выданной в порядке, устанавливаемом Министерством образования, и по результатам собеседования, проводимого университетом в порядке, устанавливаемом Министерством образования), </w:t>
      </w:r>
      <w:r w:rsidRPr="007B59FA">
        <w:rPr>
          <w:rFonts w:eastAsia="Calibri"/>
          <w:b/>
          <w:sz w:val="28"/>
          <w:szCs w:val="28"/>
          <w:lang w:eastAsia="en-US"/>
        </w:rPr>
        <w:t>при поступлении на специальности «Прикладная математика», «Компьютерная физика», «Природоведческое образование».</w:t>
      </w:r>
    </w:p>
    <w:p w:rsidR="007B59FA" w:rsidRDefault="007B59FA" w:rsidP="0047405C">
      <w:pPr>
        <w:jc w:val="center"/>
      </w:pPr>
      <w:r>
        <w:br w:type="page"/>
      </w:r>
    </w:p>
    <w:p w:rsidR="007B59FA" w:rsidRPr="007B59FA" w:rsidRDefault="007B59FA" w:rsidP="007B59FA">
      <w:pPr>
        <w:ind w:firstLine="567"/>
        <w:jc w:val="center"/>
        <w:rPr>
          <w:sz w:val="28"/>
          <w:szCs w:val="28"/>
        </w:rPr>
      </w:pPr>
      <w:r w:rsidRPr="007B59FA">
        <w:rPr>
          <w:b/>
          <w:sz w:val="28"/>
          <w:szCs w:val="28"/>
        </w:rPr>
        <w:lastRenderedPageBreak/>
        <w:t>Особенности вступительной кампании 2023 году в УО «Бр</w:t>
      </w:r>
      <w:r>
        <w:rPr>
          <w:b/>
          <w:sz w:val="28"/>
          <w:szCs w:val="28"/>
        </w:rPr>
        <w:t>естский государственный технический университет</w:t>
      </w:r>
      <w:r w:rsidRPr="007B59FA">
        <w:rPr>
          <w:b/>
          <w:sz w:val="28"/>
          <w:szCs w:val="28"/>
        </w:rPr>
        <w:t>»</w:t>
      </w:r>
    </w:p>
    <w:p w:rsidR="007B59FA" w:rsidRPr="007B59FA" w:rsidRDefault="007B59FA" w:rsidP="007B59FA">
      <w:pPr>
        <w:ind w:firstLine="567"/>
        <w:jc w:val="both"/>
        <w:rPr>
          <w:sz w:val="28"/>
          <w:szCs w:val="28"/>
        </w:rPr>
      </w:pPr>
    </w:p>
    <w:p w:rsidR="007B59FA" w:rsidRPr="007B59FA" w:rsidRDefault="007B59FA" w:rsidP="007B59FA">
      <w:pPr>
        <w:ind w:firstLine="567"/>
        <w:jc w:val="both"/>
        <w:rPr>
          <w:b/>
          <w:sz w:val="28"/>
          <w:szCs w:val="28"/>
        </w:rPr>
      </w:pPr>
      <w:r w:rsidRPr="007B59FA">
        <w:rPr>
          <w:b/>
          <w:sz w:val="28"/>
          <w:szCs w:val="28"/>
        </w:rPr>
        <w:t>Университетские олимпиады</w:t>
      </w:r>
      <w:r w:rsidRPr="007B59FA">
        <w:rPr>
          <w:sz w:val="28"/>
          <w:szCs w:val="28"/>
        </w:rPr>
        <w:t xml:space="preserve"> по учебным предметам – математика и физика. Они пройдут в два очных этапа – предварительный (05.02.2023 г. по учебному предмету «Математика»; 12.02.2023 г. по учебному предмету «Физика») и окончательный (19.02.2023 г. по учебному предмету «Математика»; 26.02.2023 г. по учебному предмету «Физика»). </w:t>
      </w:r>
      <w:r w:rsidRPr="007B59FA">
        <w:rPr>
          <w:b/>
          <w:sz w:val="28"/>
          <w:szCs w:val="28"/>
        </w:rPr>
        <w:t>Победители университетских олимпиад</w:t>
      </w:r>
      <w:r w:rsidRPr="007B59FA">
        <w:rPr>
          <w:sz w:val="28"/>
          <w:szCs w:val="28"/>
        </w:rPr>
        <w:t xml:space="preserve"> (дипломы I, II, III степени) в марте 2023 года зачисляются без вступительных испытаний в БрГТУ по </w:t>
      </w:r>
      <w:r w:rsidRPr="007B59FA">
        <w:rPr>
          <w:b/>
          <w:sz w:val="28"/>
          <w:szCs w:val="28"/>
        </w:rPr>
        <w:t>специальностям «Технология машиностроения, металлорежущие станки и инструменты» и «Экспертиза и управление недвижимостью».</w:t>
      </w:r>
    </w:p>
    <w:p w:rsidR="008F301B" w:rsidRDefault="008F301B" w:rsidP="0047405C">
      <w:pPr>
        <w:jc w:val="center"/>
      </w:pPr>
      <w:r>
        <w:br w:type="page"/>
      </w:r>
    </w:p>
    <w:p w:rsidR="008F301B" w:rsidRPr="008F301B" w:rsidRDefault="008F301B" w:rsidP="008F301B">
      <w:pPr>
        <w:jc w:val="center"/>
        <w:rPr>
          <w:sz w:val="28"/>
          <w:szCs w:val="28"/>
        </w:rPr>
      </w:pPr>
      <w:r w:rsidRPr="008F301B">
        <w:rPr>
          <w:b/>
          <w:sz w:val="28"/>
          <w:szCs w:val="28"/>
        </w:rPr>
        <w:lastRenderedPageBreak/>
        <w:t>Особенности прие</w:t>
      </w:r>
      <w:r>
        <w:rPr>
          <w:b/>
          <w:sz w:val="28"/>
          <w:szCs w:val="28"/>
        </w:rPr>
        <w:t>мной кампании в 2023 году в УО «</w:t>
      </w:r>
      <w:r w:rsidRPr="008F301B">
        <w:rPr>
          <w:b/>
          <w:sz w:val="28"/>
          <w:szCs w:val="28"/>
        </w:rPr>
        <w:t>Полес</w:t>
      </w:r>
      <w:r>
        <w:rPr>
          <w:b/>
          <w:sz w:val="28"/>
          <w:szCs w:val="28"/>
        </w:rPr>
        <w:t>ский государственный университет»</w:t>
      </w:r>
    </w:p>
    <w:p w:rsidR="008F301B" w:rsidRPr="008F301B" w:rsidRDefault="008F301B" w:rsidP="008F301B">
      <w:pPr>
        <w:jc w:val="both"/>
        <w:rPr>
          <w:sz w:val="28"/>
          <w:szCs w:val="28"/>
        </w:rPr>
      </w:pPr>
    </w:p>
    <w:p w:rsidR="008F301B" w:rsidRPr="008F301B" w:rsidRDefault="008F301B" w:rsidP="008F301B">
      <w:pPr>
        <w:ind w:firstLine="708"/>
        <w:jc w:val="both"/>
        <w:rPr>
          <w:sz w:val="28"/>
          <w:szCs w:val="28"/>
        </w:rPr>
      </w:pPr>
      <w:r w:rsidRPr="008F301B">
        <w:rPr>
          <w:sz w:val="28"/>
          <w:szCs w:val="28"/>
        </w:rPr>
        <w:t xml:space="preserve">Профильное испытание </w:t>
      </w:r>
      <w:r w:rsidRPr="008F301B">
        <w:rPr>
          <w:b/>
          <w:sz w:val="28"/>
          <w:szCs w:val="28"/>
        </w:rPr>
        <w:t>по дисциплине ”Физическая культура и спорт“</w:t>
      </w:r>
      <w:r w:rsidRPr="008F3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сдается </w:t>
      </w:r>
      <w:r w:rsidRPr="008F301B">
        <w:rPr>
          <w:sz w:val="28"/>
          <w:szCs w:val="28"/>
        </w:rPr>
        <w:t xml:space="preserve">не позднее </w:t>
      </w:r>
      <w:r w:rsidRPr="008F301B">
        <w:rPr>
          <w:b/>
          <w:sz w:val="28"/>
          <w:szCs w:val="28"/>
        </w:rPr>
        <w:t>1 апреля 2023 года.</w:t>
      </w:r>
    </w:p>
    <w:p w:rsidR="008F301B" w:rsidRPr="008F301B" w:rsidRDefault="008F301B" w:rsidP="008F301B">
      <w:pPr>
        <w:ind w:firstLine="708"/>
        <w:jc w:val="both"/>
        <w:rPr>
          <w:sz w:val="28"/>
          <w:szCs w:val="28"/>
        </w:rPr>
      </w:pPr>
      <w:r w:rsidRPr="008F301B">
        <w:rPr>
          <w:b/>
          <w:sz w:val="28"/>
          <w:szCs w:val="28"/>
        </w:rPr>
        <w:t>Абитуриенты, поступающие</w:t>
      </w:r>
      <w:r w:rsidRPr="008F301B">
        <w:rPr>
          <w:sz w:val="28"/>
          <w:szCs w:val="28"/>
        </w:rPr>
        <w:t xml:space="preserve"> на специальность </w:t>
      </w:r>
      <w:r w:rsidRPr="008F301B">
        <w:rPr>
          <w:b/>
          <w:sz w:val="28"/>
          <w:szCs w:val="28"/>
        </w:rPr>
        <w:t>”Водные биоресурсы и аквакультура“</w:t>
      </w:r>
      <w:r w:rsidRPr="008F301B">
        <w:rPr>
          <w:sz w:val="28"/>
          <w:szCs w:val="28"/>
        </w:rPr>
        <w:t xml:space="preserve">, сдают два профильных испытания </w:t>
      </w:r>
      <w:r w:rsidRPr="008F301B">
        <w:rPr>
          <w:b/>
          <w:sz w:val="28"/>
          <w:szCs w:val="28"/>
        </w:rPr>
        <w:t>по биологии и химии в форме централизованного тестирования или централизованного экзамена, либо в форме письменного экзамена по учебным предметам непосредственно в университете (по выбору абитуриента).</w:t>
      </w:r>
      <w:r w:rsidRPr="008F301B">
        <w:rPr>
          <w:sz w:val="28"/>
          <w:szCs w:val="28"/>
        </w:rPr>
        <w:t xml:space="preserve"> При зачислении учитывается сумма баллов по двум профильным испытаниям (биологии, химии) и документа об образовании.</w:t>
      </w:r>
    </w:p>
    <w:p w:rsidR="0047405C" w:rsidRPr="008F301B" w:rsidRDefault="008F301B" w:rsidP="008F301B">
      <w:pPr>
        <w:ind w:firstLine="708"/>
        <w:jc w:val="both"/>
        <w:rPr>
          <w:sz w:val="28"/>
          <w:szCs w:val="28"/>
        </w:rPr>
      </w:pPr>
      <w:r w:rsidRPr="008F301B">
        <w:rPr>
          <w:sz w:val="28"/>
          <w:szCs w:val="28"/>
        </w:rPr>
        <w:t xml:space="preserve">На базе УО ”ПолесГУ“ проводится </w:t>
      </w:r>
      <w:r w:rsidRPr="008F301B">
        <w:rPr>
          <w:b/>
          <w:sz w:val="28"/>
          <w:szCs w:val="28"/>
        </w:rPr>
        <w:t>Университетская олимпиада</w:t>
      </w:r>
      <w:r w:rsidRPr="008F301B">
        <w:rPr>
          <w:sz w:val="28"/>
          <w:szCs w:val="28"/>
        </w:rPr>
        <w:t xml:space="preserve"> по профильным предметам: </w:t>
      </w:r>
      <w:r w:rsidRPr="008F301B">
        <w:rPr>
          <w:b/>
          <w:sz w:val="28"/>
          <w:szCs w:val="28"/>
        </w:rPr>
        <w:t>биология, химия, физическая культура и спорт</w:t>
      </w:r>
      <w:r w:rsidRPr="008F301B">
        <w:rPr>
          <w:sz w:val="28"/>
          <w:szCs w:val="28"/>
        </w:rPr>
        <w:t xml:space="preserve">. Участниками Олимпиады являются учащиеся XI классов учреждений, реализующих образовательные программы общего среднего образования. В число студентов УО ”ПолесГУ“ зачисляются </w:t>
      </w:r>
      <w:r w:rsidRPr="008F301B">
        <w:rPr>
          <w:b/>
          <w:sz w:val="28"/>
          <w:szCs w:val="28"/>
        </w:rPr>
        <w:t>победители</w:t>
      </w:r>
      <w:r w:rsidRPr="008F301B">
        <w:rPr>
          <w:sz w:val="28"/>
          <w:szCs w:val="28"/>
        </w:rPr>
        <w:t xml:space="preserve"> (дипломы I, II, III степени) </w:t>
      </w:r>
      <w:r w:rsidRPr="008F301B">
        <w:rPr>
          <w:b/>
          <w:sz w:val="28"/>
          <w:szCs w:val="28"/>
        </w:rPr>
        <w:t>Университетской олимпиады по биологии по специальностям</w:t>
      </w:r>
      <w:r w:rsidRPr="008F301B">
        <w:rPr>
          <w:sz w:val="28"/>
          <w:szCs w:val="28"/>
        </w:rPr>
        <w:t xml:space="preserve">: </w:t>
      </w:r>
      <w:r w:rsidRPr="008F301B">
        <w:rPr>
          <w:b/>
          <w:sz w:val="28"/>
          <w:szCs w:val="28"/>
        </w:rPr>
        <w:t>”Биология“, ”Биохимия“, ”Биотехнология“, ”Водные биоресурсы и аквакультура“</w:t>
      </w:r>
      <w:r w:rsidRPr="008F301B">
        <w:rPr>
          <w:sz w:val="28"/>
          <w:szCs w:val="28"/>
        </w:rPr>
        <w:t xml:space="preserve">; по профильному предмету </w:t>
      </w:r>
      <w:r w:rsidRPr="008F301B">
        <w:rPr>
          <w:b/>
          <w:sz w:val="28"/>
          <w:szCs w:val="28"/>
        </w:rPr>
        <w:t>химия</w:t>
      </w:r>
      <w:r w:rsidRPr="008F301B">
        <w:rPr>
          <w:sz w:val="28"/>
          <w:szCs w:val="28"/>
        </w:rPr>
        <w:t xml:space="preserve"> - </w:t>
      </w:r>
      <w:r w:rsidRPr="008F301B">
        <w:rPr>
          <w:b/>
          <w:sz w:val="28"/>
          <w:szCs w:val="28"/>
        </w:rPr>
        <w:t>”Ландшафтное проектирование и строительство“</w:t>
      </w:r>
      <w:r w:rsidRPr="008F301B">
        <w:rPr>
          <w:sz w:val="28"/>
          <w:szCs w:val="28"/>
        </w:rPr>
        <w:t xml:space="preserve">; по профильному предмету </w:t>
      </w:r>
      <w:r w:rsidRPr="008F301B">
        <w:rPr>
          <w:b/>
          <w:sz w:val="28"/>
          <w:szCs w:val="28"/>
        </w:rPr>
        <w:t>физическая культура и спорт</w:t>
      </w:r>
      <w:r w:rsidRPr="008F301B">
        <w:rPr>
          <w:sz w:val="28"/>
          <w:szCs w:val="28"/>
        </w:rPr>
        <w:t xml:space="preserve"> –  </w:t>
      </w:r>
      <w:r w:rsidRPr="008F301B">
        <w:rPr>
          <w:b/>
          <w:sz w:val="28"/>
          <w:szCs w:val="28"/>
        </w:rPr>
        <w:t>”Физическая культура“, ”Физическая реабилитация и эрготерапия“.</w:t>
      </w:r>
      <w:r w:rsidRPr="008F301B">
        <w:rPr>
          <w:sz w:val="28"/>
          <w:szCs w:val="28"/>
        </w:rPr>
        <w:t xml:space="preserve"> Университетская олимпиада включает предварительный и заключительный этапы. Предварительный этап проводится заочно, заключительный этап проводится очно на базе УО ”ПолесГУ“. Вся информация об Университетской олимпиаде и сроках ее проведения размещается на сайте университета</w:t>
      </w:r>
    </w:p>
    <w:sectPr w:rsidR="0047405C" w:rsidRPr="008F301B" w:rsidSect="00D51223">
      <w:headerReference w:type="default" r:id="rId7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3DB" w:rsidRDefault="000F43DB" w:rsidP="00F05C7C">
      <w:r>
        <w:separator/>
      </w:r>
    </w:p>
  </w:endnote>
  <w:endnote w:type="continuationSeparator" w:id="0">
    <w:p w:rsidR="000F43DB" w:rsidRDefault="000F43DB" w:rsidP="00F0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3DB" w:rsidRDefault="000F43DB" w:rsidP="00F05C7C">
      <w:r>
        <w:separator/>
      </w:r>
    </w:p>
  </w:footnote>
  <w:footnote w:type="continuationSeparator" w:id="0">
    <w:p w:rsidR="000F43DB" w:rsidRDefault="000F43DB" w:rsidP="00F0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539428"/>
      <w:docPartObj>
        <w:docPartGallery w:val="Page Numbers (Top of Page)"/>
        <w:docPartUnique/>
      </w:docPartObj>
    </w:sdtPr>
    <w:sdtEndPr/>
    <w:sdtContent>
      <w:p w:rsidR="00F05C7C" w:rsidRDefault="00F05C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6E7">
          <w:rPr>
            <w:noProof/>
          </w:rPr>
          <w:t>2</w:t>
        </w:r>
        <w:r>
          <w:fldChar w:fldCharType="end"/>
        </w:r>
      </w:p>
    </w:sdtContent>
  </w:sdt>
  <w:p w:rsidR="00F05C7C" w:rsidRDefault="00F05C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72F80"/>
    <w:multiLevelType w:val="hybridMultilevel"/>
    <w:tmpl w:val="BB043F72"/>
    <w:lvl w:ilvl="0" w:tplc="D99E0B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0F79DB"/>
    <w:multiLevelType w:val="hybridMultilevel"/>
    <w:tmpl w:val="CE088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2E24DB"/>
    <w:multiLevelType w:val="multilevel"/>
    <w:tmpl w:val="FE50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5B6015"/>
    <w:multiLevelType w:val="hybridMultilevel"/>
    <w:tmpl w:val="B7CED1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01B27"/>
    <w:multiLevelType w:val="hybridMultilevel"/>
    <w:tmpl w:val="CE088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DD"/>
    <w:rsid w:val="00001F1B"/>
    <w:rsid w:val="00022961"/>
    <w:rsid w:val="00030636"/>
    <w:rsid w:val="00047051"/>
    <w:rsid w:val="000672A4"/>
    <w:rsid w:val="000F43DB"/>
    <w:rsid w:val="001963F2"/>
    <w:rsid w:val="001B1584"/>
    <w:rsid w:val="001B26E7"/>
    <w:rsid w:val="001B4878"/>
    <w:rsid w:val="001D552A"/>
    <w:rsid w:val="00203E47"/>
    <w:rsid w:val="00287297"/>
    <w:rsid w:val="00291273"/>
    <w:rsid w:val="0029140B"/>
    <w:rsid w:val="002D28AB"/>
    <w:rsid w:val="002E52E6"/>
    <w:rsid w:val="00316398"/>
    <w:rsid w:val="003207AE"/>
    <w:rsid w:val="003261C5"/>
    <w:rsid w:val="00334D2F"/>
    <w:rsid w:val="00362060"/>
    <w:rsid w:val="00386B43"/>
    <w:rsid w:val="003D217A"/>
    <w:rsid w:val="003D674F"/>
    <w:rsid w:val="00463C04"/>
    <w:rsid w:val="0047405C"/>
    <w:rsid w:val="00486D87"/>
    <w:rsid w:val="004B0BAD"/>
    <w:rsid w:val="00537CE8"/>
    <w:rsid w:val="0055265C"/>
    <w:rsid w:val="0056669A"/>
    <w:rsid w:val="005B2D88"/>
    <w:rsid w:val="00645B67"/>
    <w:rsid w:val="006556A9"/>
    <w:rsid w:val="00672730"/>
    <w:rsid w:val="00684D22"/>
    <w:rsid w:val="006C2298"/>
    <w:rsid w:val="006D50F9"/>
    <w:rsid w:val="00715A45"/>
    <w:rsid w:val="00772581"/>
    <w:rsid w:val="0077277A"/>
    <w:rsid w:val="007B59FA"/>
    <w:rsid w:val="007E5BBA"/>
    <w:rsid w:val="007F4C43"/>
    <w:rsid w:val="00815C65"/>
    <w:rsid w:val="00826009"/>
    <w:rsid w:val="00860584"/>
    <w:rsid w:val="00861DF3"/>
    <w:rsid w:val="00866C0F"/>
    <w:rsid w:val="008A2874"/>
    <w:rsid w:val="008A61E9"/>
    <w:rsid w:val="008F301B"/>
    <w:rsid w:val="009020A6"/>
    <w:rsid w:val="00913F45"/>
    <w:rsid w:val="009447A2"/>
    <w:rsid w:val="009C586D"/>
    <w:rsid w:val="009E0D78"/>
    <w:rsid w:val="009E46D1"/>
    <w:rsid w:val="00A43442"/>
    <w:rsid w:val="00A82CC8"/>
    <w:rsid w:val="00AE7737"/>
    <w:rsid w:val="00AF356C"/>
    <w:rsid w:val="00B20616"/>
    <w:rsid w:val="00B657BE"/>
    <w:rsid w:val="00BB1F5D"/>
    <w:rsid w:val="00BD1B57"/>
    <w:rsid w:val="00BD4F8D"/>
    <w:rsid w:val="00BE0080"/>
    <w:rsid w:val="00BF635F"/>
    <w:rsid w:val="00CF2D06"/>
    <w:rsid w:val="00CF4B08"/>
    <w:rsid w:val="00D51223"/>
    <w:rsid w:val="00D878B1"/>
    <w:rsid w:val="00DD7885"/>
    <w:rsid w:val="00E14B07"/>
    <w:rsid w:val="00E63F96"/>
    <w:rsid w:val="00E9285B"/>
    <w:rsid w:val="00F05C7C"/>
    <w:rsid w:val="00F258DD"/>
    <w:rsid w:val="00F7482A"/>
    <w:rsid w:val="00F914E8"/>
    <w:rsid w:val="00FE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32F08-0C93-4DC0-8AF1-7D7955CD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0584"/>
    <w:pPr>
      <w:keepNext/>
      <w:tabs>
        <w:tab w:val="left" w:pos="6840"/>
      </w:tabs>
      <w:spacing w:line="280" w:lineRule="exact"/>
      <w:jc w:val="both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0584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3">
    <w:name w:val="Hyperlink"/>
    <w:uiPriority w:val="99"/>
    <w:semiHidden/>
    <w:unhideWhenUsed/>
    <w:rsid w:val="00860584"/>
    <w:rPr>
      <w:color w:val="0000FF"/>
      <w:u w:val="single"/>
    </w:rPr>
  </w:style>
  <w:style w:type="character" w:styleId="a4">
    <w:name w:val="Strong"/>
    <w:uiPriority w:val="99"/>
    <w:qFormat/>
    <w:rsid w:val="00860584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86058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7F4C43"/>
    <w:pPr>
      <w:ind w:left="720"/>
      <w:contextualSpacing/>
    </w:pPr>
  </w:style>
  <w:style w:type="table" w:styleId="a7">
    <w:name w:val="Table Grid"/>
    <w:basedOn w:val="a1"/>
    <w:uiPriority w:val="39"/>
    <w:rsid w:val="000470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5C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5C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5B6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5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2023-01-16T13:30:00Z</cp:lastPrinted>
  <dcterms:created xsi:type="dcterms:W3CDTF">2023-01-27T09:40:00Z</dcterms:created>
  <dcterms:modified xsi:type="dcterms:W3CDTF">2023-01-27T09:40:00Z</dcterms:modified>
</cp:coreProperties>
</file>